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F8F6E" w14:textId="1975AB87" w:rsidR="00A80D46" w:rsidRDefault="00A80D46" w:rsidP="00A8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D7D92">
        <w:rPr>
          <w:b/>
          <w:noProof/>
          <w:sz w:val="24"/>
        </w:rPr>
        <w:t>6281</w:t>
      </w:r>
      <w:bookmarkStart w:id="0" w:name="_GoBack"/>
      <w:bookmarkEnd w:id="0"/>
    </w:p>
    <w:p w14:paraId="11C88A41" w14:textId="0A4E56F7" w:rsidR="001E489F" w:rsidRPr="007861B8" w:rsidRDefault="00A80D46" w:rsidP="00A80D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3902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A0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04A6D3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1A0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17F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683B" w:rsidRPr="003E683B">
        <w:rPr>
          <w:rFonts w:ascii="Arial" w:eastAsia="Batang" w:hAnsi="Arial" w:cs="Arial"/>
          <w:b/>
          <w:sz w:val="24"/>
          <w:szCs w:val="24"/>
          <w:lang w:eastAsia="zh-CN"/>
        </w:rPr>
        <w:t>protocols for access to core network via non-3GPP access in 6G</w:t>
      </w:r>
      <w:r w:rsidR="000F260E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</w:t>
      </w:r>
    </w:p>
    <w:p w14:paraId="66ACF610" w14:textId="708FD5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558C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648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637383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34133">
        <w:rPr>
          <w:lang w:eastAsia="ja-JP"/>
        </w:rPr>
        <w:t xml:space="preserve">Study on </w:t>
      </w:r>
      <w:r w:rsidR="00134133" w:rsidRPr="00134133">
        <w:rPr>
          <w:lang w:eastAsia="ja-JP"/>
        </w:rPr>
        <w:t>protocols for access to core network via non-3GPP access in 6G</w:t>
      </w:r>
      <w:r w:rsidR="0007000D">
        <w:rPr>
          <w:lang w:eastAsia="ja-JP"/>
        </w:rPr>
        <w:t xml:space="preserve"> system</w:t>
      </w:r>
    </w:p>
    <w:p w14:paraId="1845B441" w14:textId="1F4ABCC1" w:rsidR="001E489F" w:rsidRPr="00BA3A53" w:rsidRDefault="001E489F" w:rsidP="001E489F">
      <w:pPr>
        <w:pStyle w:val="Guidance"/>
      </w:pPr>
    </w:p>
    <w:p w14:paraId="4520DCE2" w14:textId="549B936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A5A7D">
        <w:rPr>
          <w:lang w:eastAsia="ja-JP"/>
        </w:rPr>
        <w:t>FS_6G_N3P</w:t>
      </w:r>
    </w:p>
    <w:p w14:paraId="15B1DB90" w14:textId="58331B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3383F">
        <w:rPr>
          <w:lang w:eastAsia="ja-JP"/>
        </w:rPr>
        <w:t>TBD</w:t>
      </w:r>
    </w:p>
    <w:p w14:paraId="6340F223" w14:textId="2A863605" w:rsidR="001E489F" w:rsidRDefault="001E489F" w:rsidP="001E489F">
      <w:pPr>
        <w:pStyle w:val="Guidance"/>
      </w:pPr>
    </w:p>
    <w:p w14:paraId="4D9605DA" w14:textId="487EBA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</w:t>
      </w:r>
      <w:r w:rsidR="00044528">
        <w:rPr>
          <w:lang w:eastAsia="ja-JP"/>
        </w:rPr>
        <w:t>otential target Release:</w:t>
      </w:r>
      <w:r w:rsidR="00044528">
        <w:rPr>
          <w:lang w:eastAsia="ja-JP"/>
        </w:rPr>
        <w:tab/>
        <w:t>Rel-20</w:t>
      </w:r>
    </w:p>
    <w:p w14:paraId="0F6B4D92" w14:textId="56538F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00BF4B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200D3C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19D166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B7D75D" w:rsidR="001E489F" w:rsidRDefault="00A329A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4A8B44E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8337AF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5A1D2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BD06CA0" w:rsidR="007861B8" w:rsidRDefault="005579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3CAF9E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4200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3487B6C" w:rsidR="00842005" w:rsidRDefault="00842005" w:rsidP="0084200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5EB39887" w:rsidR="00842005" w:rsidRDefault="00842005" w:rsidP="0084200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AEF5906" w:rsidR="00842005" w:rsidRDefault="00842005" w:rsidP="0084200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3B36F6D3" w:rsidR="00842005" w:rsidRPr="00251D80" w:rsidRDefault="00842005" w:rsidP="00842005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D010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8582D" w14:paraId="5B800A2E" w14:textId="77777777" w:rsidTr="00164266">
        <w:trPr>
          <w:cantSplit/>
          <w:jc w:val="center"/>
        </w:trPr>
        <w:tc>
          <w:tcPr>
            <w:tcW w:w="1101" w:type="dxa"/>
          </w:tcPr>
          <w:p w14:paraId="105E63D4" w14:textId="77777777" w:rsidR="0078582D" w:rsidRDefault="0078582D" w:rsidP="0016426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1028714B" w14:textId="77777777" w:rsidR="0078582D" w:rsidRDefault="0078582D" w:rsidP="0016426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7A8F0357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78582D" w14:paraId="52E8915C" w14:textId="77777777" w:rsidTr="00164266">
        <w:trPr>
          <w:cantSplit/>
          <w:jc w:val="center"/>
        </w:trPr>
        <w:tc>
          <w:tcPr>
            <w:tcW w:w="1101" w:type="dxa"/>
          </w:tcPr>
          <w:p w14:paraId="49E41E39" w14:textId="77777777" w:rsidR="0078582D" w:rsidRDefault="0078582D" w:rsidP="0016426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F684FA4" w14:textId="77777777" w:rsidR="0078582D" w:rsidRDefault="0078582D" w:rsidP="0016426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FC425BC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E95583" w14:paraId="1CFA999A" w14:textId="77777777" w:rsidTr="00164266">
        <w:trPr>
          <w:cantSplit/>
          <w:jc w:val="center"/>
        </w:trPr>
        <w:tc>
          <w:tcPr>
            <w:tcW w:w="1101" w:type="dxa"/>
          </w:tcPr>
          <w:p w14:paraId="6317342A" w14:textId="0A385FB3" w:rsidR="00E95583" w:rsidRDefault="00FA21D5" w:rsidP="00164266">
            <w:pPr>
              <w:pStyle w:val="TAL"/>
            </w:pPr>
            <w:r w:rsidRPr="00FA21D5">
              <w:t>1080045</w:t>
            </w:r>
          </w:p>
        </w:tc>
        <w:tc>
          <w:tcPr>
            <w:tcW w:w="3326" w:type="dxa"/>
          </w:tcPr>
          <w:p w14:paraId="0C39293F" w14:textId="21ED47BB" w:rsidR="00E95583" w:rsidRDefault="00444069" w:rsidP="00164266">
            <w:pPr>
              <w:pStyle w:val="TAL"/>
            </w:pPr>
            <w:r w:rsidRPr="00444069">
              <w:t>Study on Transitioning to Post Quantum Cryptography in 3GPP</w:t>
            </w:r>
          </w:p>
        </w:tc>
        <w:tc>
          <w:tcPr>
            <w:tcW w:w="5099" w:type="dxa"/>
          </w:tcPr>
          <w:p w14:paraId="07EFFE47" w14:textId="4152D786" w:rsidR="00E95583" w:rsidRPr="3CF75CFD" w:rsidRDefault="006B4A4B" w:rsidP="00164266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szCs w:val="18"/>
                <w:lang w:eastAsia="zh-CN"/>
              </w:rPr>
              <w:t>SA</w:t>
            </w:r>
            <w:r>
              <w:rPr>
                <w:rFonts w:ascii="Arial" w:hAnsi="Arial"/>
                <w:i w:val="0"/>
                <w:sz w:val="18"/>
                <w:szCs w:val="18"/>
                <w:lang w:eastAsia="zh-CN"/>
              </w:rPr>
              <w:t xml:space="preserve">3 study; TR </w:t>
            </w:r>
            <w:r w:rsidRPr="006B4A4B">
              <w:rPr>
                <w:rFonts w:ascii="Arial" w:hAnsi="Arial"/>
                <w:i w:val="0"/>
                <w:sz w:val="18"/>
                <w:szCs w:val="18"/>
                <w:lang w:eastAsia="zh-CN"/>
              </w:rPr>
              <w:t>33.703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DCD5E9" w14:textId="51878671" w:rsidR="006C1AD8" w:rsidRPr="0070573E" w:rsidRDefault="006C1AD8" w:rsidP="006438F4">
      <w:pPr>
        <w:rPr>
          <w:lang w:eastAsia="zh-CN"/>
        </w:rPr>
      </w:pPr>
      <w:r w:rsidRPr="0070573E">
        <w:rPr>
          <w:lang w:eastAsia="zh-CN"/>
        </w:rPr>
        <w:t>The 5G non-3GPP interworking architecture (e.g., N3IWF, TNGF) has revealed several complexities and inefficiencies that must be addressed in 6G to ensure improved performance, scalability, and operational efficiency.</w:t>
      </w:r>
    </w:p>
    <w:p w14:paraId="551C7B69" w14:textId="36BE0BC1" w:rsidR="006C1AD8" w:rsidRPr="0070573E" w:rsidRDefault="006C1AD8" w:rsidP="006438F4">
      <w:pPr>
        <w:rPr>
          <w:lang w:eastAsia="zh-CN"/>
        </w:rPr>
      </w:pPr>
      <w:r w:rsidRPr="0070573E">
        <w:rPr>
          <w:lang w:eastAsia="zh-CN"/>
        </w:rPr>
        <w:t>Similarly, while the IKEv2-based ePDG has been widely deployed for VoWiFi in 4G and 5G, offering a cost-effective solution for indoor coverage, it presents fundamental limitations for 6G:</w:t>
      </w:r>
    </w:p>
    <w:p w14:paraId="40B75D69" w14:textId="33A6900F" w:rsidR="006C1AD8" w:rsidRPr="006C1AD8" w:rsidRDefault="001E2ACC" w:rsidP="001E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C1AD8" w:rsidRPr="006C1AD8">
        <w:rPr>
          <w:lang w:eastAsia="ja-JP"/>
        </w:rPr>
        <w:t>High latency and performance</w:t>
      </w:r>
      <w:r w:rsidR="0001465D">
        <w:rPr>
          <w:lang w:eastAsia="ja-JP"/>
        </w:rPr>
        <w:t xml:space="preserve"> bottleneck</w:t>
      </w:r>
      <w:r w:rsidR="006C1AD8" w:rsidRPr="006C1AD8">
        <w:rPr>
          <w:lang w:eastAsia="ja-JP"/>
        </w:rPr>
        <w:t xml:space="preserve">: </w:t>
      </w:r>
      <w:r w:rsidR="001F3F94">
        <w:rPr>
          <w:lang w:eastAsia="ja-JP"/>
        </w:rPr>
        <w:t>IKEv2'</w:t>
      </w:r>
      <w:r w:rsidR="0001465D" w:rsidRPr="0001465D">
        <w:rPr>
          <w:lang w:eastAsia="ja-JP"/>
        </w:rPr>
        <w:t>s multi-step handshake and heavy crypto operations delay connection setup and overload the gateway</w:t>
      </w:r>
      <w:r w:rsidR="006C1AD8" w:rsidRPr="006C1AD8">
        <w:rPr>
          <w:lang w:eastAsia="ja-JP"/>
        </w:rPr>
        <w:t>.</w:t>
      </w:r>
    </w:p>
    <w:p w14:paraId="55875F0F" w14:textId="14536112" w:rsidR="006C1AD8" w:rsidRPr="006C1AD8" w:rsidRDefault="001E2ACC" w:rsidP="001E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C1AD8" w:rsidRPr="006C1AD8">
        <w:rPr>
          <w:lang w:eastAsia="ja-JP"/>
        </w:rPr>
        <w:t>High operational cost:</w:t>
      </w:r>
      <w:r w:rsidR="00767A2D" w:rsidRPr="00767A2D">
        <w:t xml:space="preserve"> </w:t>
      </w:r>
      <w:r w:rsidR="00767A2D" w:rsidRPr="00767A2D">
        <w:rPr>
          <w:lang w:eastAsia="ja-JP"/>
        </w:rPr>
        <w:t>Certificate-based authentication requires complex PKI and pre-loaded trust anchors on devices</w:t>
      </w:r>
      <w:r w:rsidR="00767A2D">
        <w:rPr>
          <w:lang w:eastAsia="ja-JP"/>
        </w:rPr>
        <w:t>.</w:t>
      </w:r>
    </w:p>
    <w:p w14:paraId="45569B17" w14:textId="720B8FC3" w:rsidR="006C1AD8" w:rsidRPr="006C1AD8" w:rsidRDefault="001E2ACC" w:rsidP="001E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04994" w:rsidRPr="00204994">
        <w:rPr>
          <w:lang w:eastAsia="ja-JP"/>
        </w:rPr>
        <w:t>Not quantum-safe: Current cryptography is vulnerable to future quantum attacks</w:t>
      </w:r>
      <w:r w:rsidR="006C1AD8" w:rsidRPr="006C1AD8">
        <w:rPr>
          <w:lang w:eastAsia="ja-JP"/>
        </w:rPr>
        <w:t>.</w:t>
      </w:r>
    </w:p>
    <w:p w14:paraId="1CF2B864" w14:textId="77777777" w:rsidR="0070573E" w:rsidRPr="0070573E" w:rsidRDefault="006C1AD8" w:rsidP="006438F4">
      <w:pPr>
        <w:rPr>
          <w:lang w:eastAsia="zh-CN"/>
        </w:rPr>
      </w:pPr>
      <w:r w:rsidRPr="0070573E">
        <w:rPr>
          <w:lang w:eastAsia="zh-CN"/>
        </w:rPr>
        <w:t>These limitations highlight the need for CT1 to study new or enhanced protocols that provide a lightweight, efficient, and secure framework for non-3GPP access in 6G.</w:t>
      </w:r>
    </w:p>
    <w:p w14:paraId="583CF32D" w14:textId="2698A733" w:rsidR="00020407" w:rsidRPr="0070573E" w:rsidRDefault="00020407" w:rsidP="0070573E">
      <w:pPr>
        <w:pStyle w:val="NO"/>
        <w:rPr>
          <w:lang w:eastAsia="zh-CN"/>
        </w:rPr>
      </w:pPr>
      <w:r w:rsidRPr="0070573E">
        <w:rPr>
          <w:lang w:eastAsia="zh-CN"/>
        </w:rPr>
        <w:t>NOTE:</w:t>
      </w:r>
      <w:r w:rsidRPr="0070573E">
        <w:rPr>
          <w:lang w:eastAsia="zh-CN"/>
        </w:rPr>
        <w:tab/>
        <w:t>CT1 and SA2 efforts can proceed in parallel, with close coordination to ensure architectural consistency and timely standardization of a robust, implementable solution.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D2A43C2" w14:textId="12DF48A4" w:rsidR="00472BCE" w:rsidRPr="00DF6FCE" w:rsidRDefault="00F303D7" w:rsidP="00476A4B">
      <w:pPr>
        <w:rPr>
          <w:rFonts w:eastAsia="宋体"/>
          <w:shd w:val="clear" w:color="auto" w:fill="FFFFFF" w:themeFill="background1"/>
          <w:lang w:eastAsia="zh-CN"/>
        </w:rPr>
      </w:pPr>
      <w:r>
        <w:t>This</w:t>
      </w:r>
      <w:r w:rsidR="007C2F9C">
        <w:t xml:space="preserve"> study </w:t>
      </w:r>
      <w:r>
        <w:t>aims to i</w:t>
      </w:r>
      <w:r w:rsidR="0087792A" w:rsidRPr="0087792A">
        <w:t>nvestigate protocol-level requirements and study suitable protocols for non-3GP</w:t>
      </w:r>
      <w:r w:rsidR="00B81BEA">
        <w:t>P access to core network in 6G</w:t>
      </w:r>
      <w:r w:rsidR="0099797A">
        <w:t xml:space="preserve"> system </w:t>
      </w:r>
      <w:r w:rsidR="0099797A">
        <w:rPr>
          <w:rFonts w:eastAsia="宋体"/>
          <w:shd w:val="clear" w:color="auto" w:fill="FFFFFF" w:themeFill="background1"/>
          <w:lang w:eastAsia="zh-CN"/>
        </w:rPr>
        <w:t>including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the following work</w:t>
      </w:r>
      <w:r w:rsidR="00C823A2">
        <w:rPr>
          <w:rFonts w:eastAsia="宋体"/>
          <w:shd w:val="clear" w:color="auto" w:fill="FFFFFF" w:themeFill="background1"/>
          <w:lang w:eastAsia="zh-CN"/>
        </w:rPr>
        <w:t>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tasks</w:t>
      </w:r>
      <w:r w:rsidR="00D83F3D">
        <w:rPr>
          <w:rFonts w:eastAsia="宋体"/>
          <w:shd w:val="clear" w:color="auto" w:fill="FFFFFF" w:themeFill="background1"/>
          <w:lang w:eastAsia="zh-CN"/>
        </w:rPr>
        <w:t>:</w:t>
      </w:r>
    </w:p>
    <w:p w14:paraId="6FFE07DB" w14:textId="428004B7" w:rsidR="0087792A" w:rsidRDefault="00EB7C46" w:rsidP="00476A4B">
      <w:r w:rsidRPr="000A7998">
        <w:rPr>
          <w:b/>
        </w:rPr>
        <w:t>WT#1</w:t>
      </w:r>
      <w:r>
        <w:t>:</w:t>
      </w:r>
      <w:r>
        <w:tab/>
      </w:r>
      <w:r w:rsidR="00755449" w:rsidRPr="00755449">
        <w:t>Investigate mechanisms for non-3GPP access gateway discovery and selection in the 6G system</w:t>
      </w:r>
      <w:r w:rsidR="00313220">
        <w:t>.</w:t>
      </w:r>
    </w:p>
    <w:p w14:paraId="04C988B4" w14:textId="7D989A0F" w:rsidR="0087792A" w:rsidRDefault="00EB7C46" w:rsidP="00476A4B">
      <w:r w:rsidRPr="000A7998">
        <w:rPr>
          <w:b/>
        </w:rPr>
        <w:t>WT#2</w:t>
      </w:r>
      <w:r>
        <w:t>:</w:t>
      </w:r>
      <w:r>
        <w:tab/>
      </w:r>
      <w:r w:rsidR="000A2975" w:rsidRPr="000A2975">
        <w:t>Study the feasibility and methods to optimize and modernize the IKEv2-based protocol, including</w:t>
      </w:r>
      <w:r w:rsidR="000A7998">
        <w:t>:</w:t>
      </w:r>
    </w:p>
    <w:p w14:paraId="692199F3" w14:textId="570F63EB" w:rsidR="004202E9" w:rsidRDefault="006813DE" w:rsidP="006813DE">
      <w:pPr>
        <w:pStyle w:val="B1"/>
      </w:pPr>
      <w:r>
        <w:t>-</w:t>
      </w:r>
      <w:r>
        <w:tab/>
      </w:r>
      <w:r w:rsidR="00A94D84">
        <w:t>P</w:t>
      </w:r>
      <w:r w:rsidR="005E3093" w:rsidRPr="005E3093">
        <w:t xml:space="preserve">rotocol </w:t>
      </w:r>
      <w:r w:rsidR="001128CC">
        <w:t>l</w:t>
      </w:r>
      <w:r w:rsidR="00F04472">
        <w:t>ightweighting: Investigate</w:t>
      </w:r>
      <w:r w:rsidR="005E3093" w:rsidRPr="005E3093">
        <w:t xml:space="preserve"> solutions to reduce the number of message round trips during initial connection establishment and handover, and to minimize reconnection latency. (This task </w:t>
      </w:r>
      <w:r w:rsidR="00F77D3B">
        <w:t>will</w:t>
      </w:r>
      <w:r w:rsidR="005E3093" w:rsidRPr="005E3093">
        <w:t xml:space="preserve"> consider</w:t>
      </w:r>
      <w:r w:rsidR="00CD7CED">
        <w:t xml:space="preserve"> relevant work in IETF, such as</w:t>
      </w:r>
      <w:r w:rsidR="005E3093" w:rsidRPr="005E3093">
        <w:t xml:space="preserve"> </w:t>
      </w:r>
      <w:r w:rsidR="001E076D">
        <w:t xml:space="preserve">work in </w:t>
      </w:r>
      <w:r w:rsidR="005E3093" w:rsidRPr="005E3093">
        <w:t>Lightweight Authenticated Key Exchange</w:t>
      </w:r>
      <w:r w:rsidR="003549F0">
        <w:t xml:space="preserve"> WG</w:t>
      </w:r>
      <w:r w:rsidR="005E3093" w:rsidRPr="005E3093">
        <w:t>)</w:t>
      </w:r>
      <w:r w:rsidR="00AA62A6">
        <w:t>.</w:t>
      </w:r>
    </w:p>
    <w:p w14:paraId="478140A6" w14:textId="79E24CC0" w:rsidR="00313220" w:rsidRDefault="004202E9" w:rsidP="006813DE">
      <w:pPr>
        <w:pStyle w:val="B1"/>
      </w:pPr>
      <w:r>
        <w:t>-</w:t>
      </w:r>
      <w:r>
        <w:tab/>
      </w:r>
      <w:r w:rsidR="00281F93">
        <w:t>P</w:t>
      </w:r>
      <w:r w:rsidR="00187F4E" w:rsidRPr="00187F4E">
        <w:t xml:space="preserve">ost-Quantum Cryptography (PQC) Integration: </w:t>
      </w:r>
      <w:r w:rsidR="00F04472">
        <w:t>Study</w:t>
      </w:r>
      <w:r w:rsidR="00187F4E" w:rsidRPr="00187F4E">
        <w:t xml:space="preserve"> the migration path and impact of integrating PQC algorithms into the IKEv2 protocol suite to ensure long-term security</w:t>
      </w:r>
      <w:r w:rsidR="00F04472">
        <w:t xml:space="preserve"> and</w:t>
      </w:r>
      <w:r w:rsidR="007C2336" w:rsidRPr="007C2336">
        <w:t xml:space="preserve"> evaluate the efficiency implications of supporting PQC in IKEv2</w:t>
      </w:r>
      <w:r w:rsidR="00187F4E" w:rsidRPr="00187F4E">
        <w:t>.</w:t>
      </w:r>
      <w:r w:rsidR="00E23BC7" w:rsidRPr="00E23BC7">
        <w:t xml:space="preserve"> </w:t>
      </w:r>
      <w:r w:rsidR="00E23BC7" w:rsidRPr="005E3093">
        <w:t xml:space="preserve">(This task </w:t>
      </w:r>
      <w:r w:rsidR="00E23BC7">
        <w:t>will</w:t>
      </w:r>
      <w:r w:rsidR="00E23BC7" w:rsidRPr="005E3093">
        <w:t xml:space="preserve"> consider relevant </w:t>
      </w:r>
      <w:r w:rsidR="00A16630">
        <w:t>work in IETF</w:t>
      </w:r>
      <w:r w:rsidR="000F1509">
        <w:t>,</w:t>
      </w:r>
      <w:r w:rsidR="006036BB">
        <w:t xml:space="preserve"> such as</w:t>
      </w:r>
      <w:r w:rsidR="00BE2213">
        <w:t xml:space="preserve"> RFC</w:t>
      </w:r>
      <w:r w:rsidR="00BE2213">
        <w:rPr>
          <w:lang w:val="en-US"/>
        </w:rPr>
        <w:t> </w:t>
      </w:r>
      <w:r w:rsidR="00BE2213">
        <w:t>9370</w:t>
      </w:r>
      <w:r w:rsidR="00E23BC7" w:rsidRPr="005E3093">
        <w:t>)</w:t>
      </w:r>
      <w:r w:rsidR="000C4DD4">
        <w:t>.</w:t>
      </w:r>
    </w:p>
    <w:p w14:paraId="705A1AE0" w14:textId="3733AC41" w:rsidR="00313220" w:rsidRDefault="00EB7C46" w:rsidP="00476A4B">
      <w:r w:rsidRPr="000A7998">
        <w:rPr>
          <w:b/>
        </w:rPr>
        <w:t>WT#3</w:t>
      </w:r>
      <w:r>
        <w:t>:</w:t>
      </w:r>
      <w:r>
        <w:tab/>
      </w:r>
      <w:r w:rsidR="0087792A" w:rsidRPr="0087792A">
        <w:t>Invest</w:t>
      </w:r>
      <w:r w:rsidR="00313220">
        <w:t>igate new protocol alternatives</w:t>
      </w:r>
      <w:r w:rsidR="000A7998">
        <w:t>, including:</w:t>
      </w:r>
    </w:p>
    <w:p w14:paraId="25517D9A" w14:textId="1D3DF0D9" w:rsidR="00915C06" w:rsidRDefault="00D12604" w:rsidP="00D12604">
      <w:pPr>
        <w:pStyle w:val="B1"/>
      </w:pPr>
      <w:r>
        <w:t>-</w:t>
      </w:r>
      <w:r>
        <w:tab/>
      </w:r>
      <w:r w:rsidR="0087792A" w:rsidRPr="0087792A">
        <w:t xml:space="preserve">QUIC as the foundational protocol, leveraging its benefits such as low-latency connection establishment, native multiplexing, </w:t>
      </w:r>
      <w:r w:rsidR="00915C06">
        <w:t>and improved congestion control</w:t>
      </w:r>
      <w:r w:rsidR="00E11D58">
        <w:t>.</w:t>
      </w:r>
    </w:p>
    <w:p w14:paraId="17756FEA" w14:textId="02948478" w:rsidR="0087792A" w:rsidRPr="00D12604" w:rsidRDefault="00D12604" w:rsidP="00D12604">
      <w:pPr>
        <w:pStyle w:val="B1"/>
      </w:pPr>
      <w:r>
        <w:t>-</w:t>
      </w:r>
      <w:r>
        <w:tab/>
      </w:r>
      <w:r w:rsidR="006764DD">
        <w:t>a</w:t>
      </w:r>
      <w:r w:rsidR="000633D8" w:rsidRPr="000633D8">
        <w:t xml:space="preserve"> comparative analysis of other </w:t>
      </w:r>
      <w:r w:rsidR="00707C29">
        <w:t xml:space="preserve">potential </w:t>
      </w:r>
      <w:r w:rsidR="000633D8" w:rsidRPr="000633D8">
        <w:t>candidate protocols that could meet the 6G requirements</w:t>
      </w:r>
      <w:r w:rsidR="005D6BC2" w:rsidRPr="00D12604">
        <w:t>.</w:t>
      </w:r>
      <w:r w:rsidR="0087792A" w:rsidRPr="00D12604">
        <w:cr/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551"/>
        <w:gridCol w:w="1134"/>
        <w:gridCol w:w="1134"/>
        <w:gridCol w:w="247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9015A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7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655AA" w:rsidRPr="006C2E80" w14:paraId="1B661970" w14:textId="77777777" w:rsidTr="00E9015A">
        <w:trPr>
          <w:cantSplit/>
          <w:jc w:val="center"/>
        </w:trPr>
        <w:tc>
          <w:tcPr>
            <w:tcW w:w="1271" w:type="dxa"/>
          </w:tcPr>
          <w:p w14:paraId="3B8DEBA1" w14:textId="77777777" w:rsidR="006655AA" w:rsidRPr="00F561D0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3BDA2A1A" w:rsidR="006655AA" w:rsidRPr="006C2E80" w:rsidRDefault="006655AA" w:rsidP="006655AA">
            <w:pPr>
              <w:pStyle w:val="Guidance"/>
              <w:spacing w:after="0"/>
            </w:pPr>
          </w:p>
        </w:tc>
        <w:tc>
          <w:tcPr>
            <w:tcW w:w="851" w:type="dxa"/>
          </w:tcPr>
          <w:p w14:paraId="1581EDBA" w14:textId="4F50BCFD" w:rsidR="006655AA" w:rsidRPr="006C2E80" w:rsidRDefault="006655AA" w:rsidP="00CE26E2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</w:t>
            </w:r>
            <w:r w:rsidR="00CE26E2">
              <w:rPr>
                <w:i w:val="0"/>
                <w:iCs/>
              </w:rPr>
              <w:t>4</w:t>
            </w:r>
            <w:r w:rsidRPr="00F561D0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551" w:type="dxa"/>
          </w:tcPr>
          <w:p w14:paraId="3489ADFF" w14:textId="4073C603" w:rsidR="006655AA" w:rsidRPr="006C2E80" w:rsidRDefault="00523846" w:rsidP="00523846">
            <w:pPr>
              <w:pStyle w:val="Guidance"/>
              <w:spacing w:after="0"/>
            </w:pPr>
            <w:r w:rsidRPr="00523846">
              <w:rPr>
                <w:i w:val="0"/>
                <w:iCs/>
              </w:rPr>
              <w:t>Study on protocols for access to core network via non-3GPP access in 6G system</w:t>
            </w:r>
          </w:p>
        </w:tc>
        <w:tc>
          <w:tcPr>
            <w:tcW w:w="1134" w:type="dxa"/>
          </w:tcPr>
          <w:p w14:paraId="423C8BB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27C9989E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134" w:type="dxa"/>
          </w:tcPr>
          <w:p w14:paraId="5DF977E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467AA214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472" w:type="dxa"/>
          </w:tcPr>
          <w:p w14:paraId="71B3D7AE" w14:textId="3E206290" w:rsidR="006655AA" w:rsidRPr="0071258B" w:rsidRDefault="007D750F" w:rsidP="006655AA">
            <w:pPr>
              <w:pStyle w:val="Guidance"/>
              <w:spacing w:after="0"/>
              <w:rPr>
                <w:rFonts w:eastAsia="MS Gothic"/>
                <w:i w:val="0"/>
                <w:iCs/>
                <w:lang w:val="fr-FR"/>
              </w:rPr>
            </w:pPr>
            <w:r w:rsidRPr="007D750F">
              <w:rPr>
                <w:rFonts w:eastAsia="MS Gothic"/>
                <w:i w:val="0"/>
                <w:iCs/>
                <w:lang w:val="fr-FR"/>
              </w:rPr>
              <w:t xml:space="preserve">ZHOU, Xingyue (Joy), ZTE, </w:t>
            </w:r>
            <w:hyperlink r:id="rId11" w:history="1">
              <w:r w:rsidR="009F6111" w:rsidRPr="00F1153B">
                <w:rPr>
                  <w:rStyle w:val="Hyperlink"/>
                  <w:rFonts w:eastAsia="MS Gothic"/>
                  <w:i w:val="0"/>
                  <w:iCs/>
                  <w:lang w:val="fr-FR"/>
                </w:rPr>
                <w:t>zhou.xingyue@zte.com.cn</w:t>
              </w:r>
            </w:hyperlink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338CB0A" w14:textId="509496CA" w:rsidR="008E0661" w:rsidRDefault="009A65B6" w:rsidP="001E489F">
      <w:pPr>
        <w:rPr>
          <w:lang w:eastAsia="zh-CN"/>
        </w:rPr>
      </w:pPr>
      <w:r>
        <w:rPr>
          <w:lang w:eastAsia="zh-CN"/>
        </w:rPr>
        <w:t xml:space="preserve">ZHOU, </w:t>
      </w:r>
      <w:r w:rsidR="006519A8">
        <w:rPr>
          <w:lang w:eastAsia="zh-CN"/>
        </w:rPr>
        <w:t>Xingyue</w:t>
      </w:r>
      <w:r w:rsidR="00E5242D">
        <w:rPr>
          <w:lang w:eastAsia="zh-CN"/>
        </w:rPr>
        <w:t xml:space="preserve"> </w:t>
      </w:r>
      <w:r w:rsidR="006519A8">
        <w:rPr>
          <w:lang w:eastAsia="zh-CN"/>
        </w:rPr>
        <w:t xml:space="preserve">(Joy), ZTE, </w:t>
      </w:r>
      <w:hyperlink r:id="rId12" w:history="1">
        <w:r w:rsidR="008E0661" w:rsidRPr="00F1153B">
          <w:rPr>
            <w:rStyle w:val="Hyperlink"/>
            <w:lang w:eastAsia="zh-CN"/>
          </w:rPr>
          <w:t>zhou.xingyue@zte.com.cn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16BCBB4" w:rsidR="001E489F" w:rsidRPr="00557B2E" w:rsidRDefault="00A93674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E88847" w:rsidR="001E489F" w:rsidRPr="00557B2E" w:rsidRDefault="00455AAC" w:rsidP="001E489F">
      <w:r>
        <w:t>S</w:t>
      </w:r>
      <w:r w:rsidR="00E14D3E">
        <w:t>ecurity aspects</w:t>
      </w:r>
      <w:r>
        <w:t xml:space="preserve"> are covered by SA3</w:t>
      </w:r>
      <w:r w:rsidR="00E14D3E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C255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8E0997" w:rsidR="001E489F" w:rsidRDefault="00E123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3A41D" w14:textId="77777777" w:rsidR="005207BB" w:rsidRDefault="005207BB">
      <w:r>
        <w:separator/>
      </w:r>
    </w:p>
  </w:endnote>
  <w:endnote w:type="continuationSeparator" w:id="0">
    <w:p w14:paraId="71D2BBE4" w14:textId="77777777" w:rsidR="005207BB" w:rsidRDefault="0052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CE18A" w14:textId="77777777" w:rsidR="005207BB" w:rsidRDefault="005207BB">
      <w:r>
        <w:separator/>
      </w:r>
    </w:p>
  </w:footnote>
  <w:footnote w:type="continuationSeparator" w:id="0">
    <w:p w14:paraId="23F2A14F" w14:textId="77777777" w:rsidR="005207BB" w:rsidRDefault="00520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78D2"/>
    <w:multiLevelType w:val="hybridMultilevel"/>
    <w:tmpl w:val="69D6C470"/>
    <w:lvl w:ilvl="0" w:tplc="B7B65A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63779"/>
    <w:multiLevelType w:val="hybridMultilevel"/>
    <w:tmpl w:val="D73467CA"/>
    <w:lvl w:ilvl="0" w:tplc="38B6EF1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F77DE"/>
    <w:multiLevelType w:val="hybridMultilevel"/>
    <w:tmpl w:val="F9C832EC"/>
    <w:lvl w:ilvl="0" w:tplc="20CC9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505911"/>
    <w:multiLevelType w:val="hybridMultilevel"/>
    <w:tmpl w:val="FAC63FBC"/>
    <w:lvl w:ilvl="0" w:tplc="186A0D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2504216"/>
    <w:multiLevelType w:val="hybridMultilevel"/>
    <w:tmpl w:val="0A42C232"/>
    <w:lvl w:ilvl="0" w:tplc="72F6D0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0"/>
  </w:num>
  <w:num w:numId="10">
    <w:abstractNumId w:val="1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6BE"/>
    <w:rsid w:val="00005E54"/>
    <w:rsid w:val="0001465D"/>
    <w:rsid w:val="00020407"/>
    <w:rsid w:val="0002191A"/>
    <w:rsid w:val="0003016C"/>
    <w:rsid w:val="00030CD4"/>
    <w:rsid w:val="000344A1"/>
    <w:rsid w:val="00042051"/>
    <w:rsid w:val="00043207"/>
    <w:rsid w:val="00044528"/>
    <w:rsid w:val="00046686"/>
    <w:rsid w:val="00046FDD"/>
    <w:rsid w:val="000475F1"/>
    <w:rsid w:val="00050925"/>
    <w:rsid w:val="00054884"/>
    <w:rsid w:val="0005594E"/>
    <w:rsid w:val="00057E1E"/>
    <w:rsid w:val="0006182E"/>
    <w:rsid w:val="000633D8"/>
    <w:rsid w:val="000647D7"/>
    <w:rsid w:val="0006619D"/>
    <w:rsid w:val="0007000D"/>
    <w:rsid w:val="000726EB"/>
    <w:rsid w:val="00072A7C"/>
    <w:rsid w:val="00074921"/>
    <w:rsid w:val="00075EE8"/>
    <w:rsid w:val="000775E7"/>
    <w:rsid w:val="0007775C"/>
    <w:rsid w:val="00091BFB"/>
    <w:rsid w:val="00094F23"/>
    <w:rsid w:val="000967F4"/>
    <w:rsid w:val="000A2975"/>
    <w:rsid w:val="000A6432"/>
    <w:rsid w:val="000A7998"/>
    <w:rsid w:val="000C4DD4"/>
    <w:rsid w:val="000D4C5D"/>
    <w:rsid w:val="000D5A76"/>
    <w:rsid w:val="000D6D78"/>
    <w:rsid w:val="000E0429"/>
    <w:rsid w:val="000E0437"/>
    <w:rsid w:val="000E4406"/>
    <w:rsid w:val="000F1509"/>
    <w:rsid w:val="000F260E"/>
    <w:rsid w:val="000F6E51"/>
    <w:rsid w:val="00102A24"/>
    <w:rsid w:val="001030E2"/>
    <w:rsid w:val="001128CC"/>
    <w:rsid w:val="001207CB"/>
    <w:rsid w:val="00121E14"/>
    <w:rsid w:val="001244C2"/>
    <w:rsid w:val="0013259C"/>
    <w:rsid w:val="00134133"/>
    <w:rsid w:val="00135831"/>
    <w:rsid w:val="001376A6"/>
    <w:rsid w:val="001424CD"/>
    <w:rsid w:val="0014389B"/>
    <w:rsid w:val="0014413C"/>
    <w:rsid w:val="0014480B"/>
    <w:rsid w:val="00150C36"/>
    <w:rsid w:val="00157F50"/>
    <w:rsid w:val="00157FFB"/>
    <w:rsid w:val="001607AE"/>
    <w:rsid w:val="00166A1B"/>
    <w:rsid w:val="00167F4A"/>
    <w:rsid w:val="00170EDB"/>
    <w:rsid w:val="00171BC3"/>
    <w:rsid w:val="00180FBE"/>
    <w:rsid w:val="001867E4"/>
    <w:rsid w:val="00187F4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26B"/>
    <w:rsid w:val="001B793E"/>
    <w:rsid w:val="001C4D9B"/>
    <w:rsid w:val="001D0B09"/>
    <w:rsid w:val="001E034B"/>
    <w:rsid w:val="001E076D"/>
    <w:rsid w:val="001E2ACC"/>
    <w:rsid w:val="001E2DD1"/>
    <w:rsid w:val="001E489F"/>
    <w:rsid w:val="001E6729"/>
    <w:rsid w:val="001F3F94"/>
    <w:rsid w:val="001F7653"/>
    <w:rsid w:val="00204994"/>
    <w:rsid w:val="002070CB"/>
    <w:rsid w:val="002112D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4BC"/>
    <w:rsid w:val="00272D61"/>
    <w:rsid w:val="00281F93"/>
    <w:rsid w:val="002919B7"/>
    <w:rsid w:val="00291EF2"/>
    <w:rsid w:val="00295D61"/>
    <w:rsid w:val="00297C1F"/>
    <w:rsid w:val="002A2A81"/>
    <w:rsid w:val="002A5327"/>
    <w:rsid w:val="002B074C"/>
    <w:rsid w:val="002B2FE7"/>
    <w:rsid w:val="002B34EA"/>
    <w:rsid w:val="002B5361"/>
    <w:rsid w:val="002C1BA4"/>
    <w:rsid w:val="002C1E82"/>
    <w:rsid w:val="002C47B8"/>
    <w:rsid w:val="002D3034"/>
    <w:rsid w:val="002D5A62"/>
    <w:rsid w:val="002E397B"/>
    <w:rsid w:val="002E3AE2"/>
    <w:rsid w:val="002F7CCB"/>
    <w:rsid w:val="00301992"/>
    <w:rsid w:val="003057FD"/>
    <w:rsid w:val="003101C6"/>
    <w:rsid w:val="00310E70"/>
    <w:rsid w:val="00313220"/>
    <w:rsid w:val="00313F3E"/>
    <w:rsid w:val="00320536"/>
    <w:rsid w:val="00325E33"/>
    <w:rsid w:val="003275E6"/>
    <w:rsid w:val="00340076"/>
    <w:rsid w:val="00354553"/>
    <w:rsid w:val="003549F0"/>
    <w:rsid w:val="00364632"/>
    <w:rsid w:val="003715B7"/>
    <w:rsid w:val="00376C60"/>
    <w:rsid w:val="00391801"/>
    <w:rsid w:val="00392C87"/>
    <w:rsid w:val="003A5FFA"/>
    <w:rsid w:val="003A67E1"/>
    <w:rsid w:val="003A7108"/>
    <w:rsid w:val="003B2166"/>
    <w:rsid w:val="003B66F8"/>
    <w:rsid w:val="003C4B6D"/>
    <w:rsid w:val="003D4593"/>
    <w:rsid w:val="003E29F7"/>
    <w:rsid w:val="003E2C8B"/>
    <w:rsid w:val="003E4AC7"/>
    <w:rsid w:val="003E5604"/>
    <w:rsid w:val="003E57A1"/>
    <w:rsid w:val="003E683B"/>
    <w:rsid w:val="003E710B"/>
    <w:rsid w:val="003F1C0E"/>
    <w:rsid w:val="004008D7"/>
    <w:rsid w:val="0040145D"/>
    <w:rsid w:val="00407F84"/>
    <w:rsid w:val="00411339"/>
    <w:rsid w:val="004131BD"/>
    <w:rsid w:val="004159BE"/>
    <w:rsid w:val="00416CEA"/>
    <w:rsid w:val="004202E9"/>
    <w:rsid w:val="00421AFD"/>
    <w:rsid w:val="0042243F"/>
    <w:rsid w:val="004246F2"/>
    <w:rsid w:val="00432048"/>
    <w:rsid w:val="00437267"/>
    <w:rsid w:val="00442C65"/>
    <w:rsid w:val="00444069"/>
    <w:rsid w:val="00451122"/>
    <w:rsid w:val="004518DB"/>
    <w:rsid w:val="00455AAC"/>
    <w:rsid w:val="004562FC"/>
    <w:rsid w:val="00472BCE"/>
    <w:rsid w:val="00476498"/>
    <w:rsid w:val="00476A4B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C16"/>
    <w:rsid w:val="00507903"/>
    <w:rsid w:val="0052032E"/>
    <w:rsid w:val="005207BB"/>
    <w:rsid w:val="00521896"/>
    <w:rsid w:val="00522A80"/>
    <w:rsid w:val="00523846"/>
    <w:rsid w:val="00535A39"/>
    <w:rsid w:val="00544D8F"/>
    <w:rsid w:val="00553BDE"/>
    <w:rsid w:val="00556F13"/>
    <w:rsid w:val="00557975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3A9"/>
    <w:rsid w:val="005C3F71"/>
    <w:rsid w:val="005C5A03"/>
    <w:rsid w:val="005C7352"/>
    <w:rsid w:val="005D1BD6"/>
    <w:rsid w:val="005D1F7E"/>
    <w:rsid w:val="005D2738"/>
    <w:rsid w:val="005D37AC"/>
    <w:rsid w:val="005D60FD"/>
    <w:rsid w:val="005D6BC2"/>
    <w:rsid w:val="005D7D92"/>
    <w:rsid w:val="005E07CB"/>
    <w:rsid w:val="005E0BF8"/>
    <w:rsid w:val="005E3093"/>
    <w:rsid w:val="005E32BB"/>
    <w:rsid w:val="005E7235"/>
    <w:rsid w:val="005F041C"/>
    <w:rsid w:val="005F2E94"/>
    <w:rsid w:val="005F4B34"/>
    <w:rsid w:val="005F545F"/>
    <w:rsid w:val="006036BB"/>
    <w:rsid w:val="00616E18"/>
    <w:rsid w:val="00620287"/>
    <w:rsid w:val="00623AED"/>
    <w:rsid w:val="0062580F"/>
    <w:rsid w:val="00626BBC"/>
    <w:rsid w:val="00632157"/>
    <w:rsid w:val="0063383F"/>
    <w:rsid w:val="00633971"/>
    <w:rsid w:val="006341C6"/>
    <w:rsid w:val="00634A49"/>
    <w:rsid w:val="0064121E"/>
    <w:rsid w:val="00642894"/>
    <w:rsid w:val="006438F4"/>
    <w:rsid w:val="006519A8"/>
    <w:rsid w:val="00651A0D"/>
    <w:rsid w:val="00660354"/>
    <w:rsid w:val="006606DB"/>
    <w:rsid w:val="006655AA"/>
    <w:rsid w:val="00665B9B"/>
    <w:rsid w:val="006711C1"/>
    <w:rsid w:val="0067616E"/>
    <w:rsid w:val="006764DD"/>
    <w:rsid w:val="006813DE"/>
    <w:rsid w:val="00690725"/>
    <w:rsid w:val="00693606"/>
    <w:rsid w:val="00693D70"/>
    <w:rsid w:val="006975AE"/>
    <w:rsid w:val="006A0E66"/>
    <w:rsid w:val="006A32D1"/>
    <w:rsid w:val="006A3CF5"/>
    <w:rsid w:val="006A5A7D"/>
    <w:rsid w:val="006B4A4B"/>
    <w:rsid w:val="006B4BC6"/>
    <w:rsid w:val="006C1AD8"/>
    <w:rsid w:val="006D03E2"/>
    <w:rsid w:val="006D0A8E"/>
    <w:rsid w:val="006D3D54"/>
    <w:rsid w:val="006E0D1B"/>
    <w:rsid w:val="006E1A49"/>
    <w:rsid w:val="006E3498"/>
    <w:rsid w:val="006E3A55"/>
    <w:rsid w:val="006E7719"/>
    <w:rsid w:val="006F1B00"/>
    <w:rsid w:val="006F2EEB"/>
    <w:rsid w:val="006F4B7A"/>
    <w:rsid w:val="006F648C"/>
    <w:rsid w:val="00700A59"/>
    <w:rsid w:val="0070573E"/>
    <w:rsid w:val="00707C29"/>
    <w:rsid w:val="00710142"/>
    <w:rsid w:val="0071258B"/>
    <w:rsid w:val="00712E81"/>
    <w:rsid w:val="00715590"/>
    <w:rsid w:val="00723919"/>
    <w:rsid w:val="007261D3"/>
    <w:rsid w:val="00731E25"/>
    <w:rsid w:val="00733E86"/>
    <w:rsid w:val="007411B9"/>
    <w:rsid w:val="00742016"/>
    <w:rsid w:val="0074596C"/>
    <w:rsid w:val="00750D12"/>
    <w:rsid w:val="00755449"/>
    <w:rsid w:val="00756BBB"/>
    <w:rsid w:val="00761952"/>
    <w:rsid w:val="00761B9B"/>
    <w:rsid w:val="00762474"/>
    <w:rsid w:val="00762532"/>
    <w:rsid w:val="0076439E"/>
    <w:rsid w:val="00767A2D"/>
    <w:rsid w:val="007814A8"/>
    <w:rsid w:val="00781A62"/>
    <w:rsid w:val="00781F2F"/>
    <w:rsid w:val="00783C0E"/>
    <w:rsid w:val="0078582D"/>
    <w:rsid w:val="007861B8"/>
    <w:rsid w:val="00787383"/>
    <w:rsid w:val="00791B51"/>
    <w:rsid w:val="00794CE4"/>
    <w:rsid w:val="00795AD1"/>
    <w:rsid w:val="007B5456"/>
    <w:rsid w:val="007B5F65"/>
    <w:rsid w:val="007C2336"/>
    <w:rsid w:val="007C2F9C"/>
    <w:rsid w:val="007C767B"/>
    <w:rsid w:val="007D3C7C"/>
    <w:rsid w:val="007D687A"/>
    <w:rsid w:val="007D750F"/>
    <w:rsid w:val="007E1BA0"/>
    <w:rsid w:val="007F2297"/>
    <w:rsid w:val="007F4473"/>
    <w:rsid w:val="007F55EC"/>
    <w:rsid w:val="007F6574"/>
    <w:rsid w:val="007F7100"/>
    <w:rsid w:val="00812E31"/>
    <w:rsid w:val="00831057"/>
    <w:rsid w:val="00837EF8"/>
    <w:rsid w:val="0084119C"/>
    <w:rsid w:val="00842005"/>
    <w:rsid w:val="00843D4F"/>
    <w:rsid w:val="0085039C"/>
    <w:rsid w:val="00850CD4"/>
    <w:rsid w:val="00854A49"/>
    <w:rsid w:val="008578D0"/>
    <w:rsid w:val="008624DE"/>
    <w:rsid w:val="008634EB"/>
    <w:rsid w:val="00866945"/>
    <w:rsid w:val="00876BD5"/>
    <w:rsid w:val="0087792A"/>
    <w:rsid w:val="00882AB8"/>
    <w:rsid w:val="00897C84"/>
    <w:rsid w:val="008A06BE"/>
    <w:rsid w:val="008A0FA2"/>
    <w:rsid w:val="008A56FD"/>
    <w:rsid w:val="008D3DA6"/>
    <w:rsid w:val="008D5DA3"/>
    <w:rsid w:val="008E0661"/>
    <w:rsid w:val="008E075E"/>
    <w:rsid w:val="008E70F7"/>
    <w:rsid w:val="008F1D3B"/>
    <w:rsid w:val="008F7444"/>
    <w:rsid w:val="008F7A15"/>
    <w:rsid w:val="0091321C"/>
    <w:rsid w:val="00913788"/>
    <w:rsid w:val="0091399A"/>
    <w:rsid w:val="00915C06"/>
    <w:rsid w:val="00922D75"/>
    <w:rsid w:val="00926791"/>
    <w:rsid w:val="0093661C"/>
    <w:rsid w:val="00940736"/>
    <w:rsid w:val="00941253"/>
    <w:rsid w:val="00946001"/>
    <w:rsid w:val="0095038B"/>
    <w:rsid w:val="00950CF7"/>
    <w:rsid w:val="00960A44"/>
    <w:rsid w:val="00970864"/>
    <w:rsid w:val="009736D5"/>
    <w:rsid w:val="009768C3"/>
    <w:rsid w:val="00976EC8"/>
    <w:rsid w:val="00977C43"/>
    <w:rsid w:val="0098195A"/>
    <w:rsid w:val="009840C6"/>
    <w:rsid w:val="009900B7"/>
    <w:rsid w:val="00990EEE"/>
    <w:rsid w:val="00996533"/>
    <w:rsid w:val="0099797A"/>
    <w:rsid w:val="009A0093"/>
    <w:rsid w:val="009A1BF1"/>
    <w:rsid w:val="009A3833"/>
    <w:rsid w:val="009A5F57"/>
    <w:rsid w:val="009A62E2"/>
    <w:rsid w:val="009A65B6"/>
    <w:rsid w:val="009B110B"/>
    <w:rsid w:val="009B13F0"/>
    <w:rsid w:val="009B196A"/>
    <w:rsid w:val="009B1A59"/>
    <w:rsid w:val="009B63F6"/>
    <w:rsid w:val="009C5BEC"/>
    <w:rsid w:val="009C7A6F"/>
    <w:rsid w:val="009D2B61"/>
    <w:rsid w:val="009D42CB"/>
    <w:rsid w:val="009D5E48"/>
    <w:rsid w:val="009D6D9F"/>
    <w:rsid w:val="009E0B41"/>
    <w:rsid w:val="009E1910"/>
    <w:rsid w:val="009E26CD"/>
    <w:rsid w:val="009E582B"/>
    <w:rsid w:val="009E5DBA"/>
    <w:rsid w:val="009F0406"/>
    <w:rsid w:val="009F07E2"/>
    <w:rsid w:val="009F5CB8"/>
    <w:rsid w:val="009F6047"/>
    <w:rsid w:val="009F6111"/>
    <w:rsid w:val="00A0318B"/>
    <w:rsid w:val="00A03D2A"/>
    <w:rsid w:val="00A10ADB"/>
    <w:rsid w:val="00A144AB"/>
    <w:rsid w:val="00A151A1"/>
    <w:rsid w:val="00A16630"/>
    <w:rsid w:val="00A172F0"/>
    <w:rsid w:val="00A17F01"/>
    <w:rsid w:val="00A17F80"/>
    <w:rsid w:val="00A20784"/>
    <w:rsid w:val="00A23A6B"/>
    <w:rsid w:val="00A24557"/>
    <w:rsid w:val="00A248B2"/>
    <w:rsid w:val="00A267D7"/>
    <w:rsid w:val="00A26E97"/>
    <w:rsid w:val="00A27A64"/>
    <w:rsid w:val="00A329A0"/>
    <w:rsid w:val="00A3657D"/>
    <w:rsid w:val="00A37F80"/>
    <w:rsid w:val="00A46B3F"/>
    <w:rsid w:val="00A46F30"/>
    <w:rsid w:val="00A568BB"/>
    <w:rsid w:val="00A61169"/>
    <w:rsid w:val="00A63024"/>
    <w:rsid w:val="00A65602"/>
    <w:rsid w:val="00A80D46"/>
    <w:rsid w:val="00A82557"/>
    <w:rsid w:val="00A8268B"/>
    <w:rsid w:val="00A82FCC"/>
    <w:rsid w:val="00A8479D"/>
    <w:rsid w:val="00A906A4"/>
    <w:rsid w:val="00A93674"/>
    <w:rsid w:val="00A94D84"/>
    <w:rsid w:val="00A97953"/>
    <w:rsid w:val="00AA3B2D"/>
    <w:rsid w:val="00AA574E"/>
    <w:rsid w:val="00AA62A6"/>
    <w:rsid w:val="00AA6E17"/>
    <w:rsid w:val="00AD0D33"/>
    <w:rsid w:val="00AD324E"/>
    <w:rsid w:val="00AD5B51"/>
    <w:rsid w:val="00AD7B78"/>
    <w:rsid w:val="00AF4118"/>
    <w:rsid w:val="00AF58B8"/>
    <w:rsid w:val="00B00077"/>
    <w:rsid w:val="00B016D6"/>
    <w:rsid w:val="00B03107"/>
    <w:rsid w:val="00B1061B"/>
    <w:rsid w:val="00B10820"/>
    <w:rsid w:val="00B10FB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6C"/>
    <w:rsid w:val="00B81BEA"/>
    <w:rsid w:val="00B84B54"/>
    <w:rsid w:val="00B92B0A"/>
    <w:rsid w:val="00B92C7D"/>
    <w:rsid w:val="00B93BB2"/>
    <w:rsid w:val="00B9697B"/>
    <w:rsid w:val="00BA251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474"/>
    <w:rsid w:val="00BC7D22"/>
    <w:rsid w:val="00BD3369"/>
    <w:rsid w:val="00BD3E51"/>
    <w:rsid w:val="00BE2213"/>
    <w:rsid w:val="00BE3E87"/>
    <w:rsid w:val="00BF0A84"/>
    <w:rsid w:val="00BF4326"/>
    <w:rsid w:val="00C0105F"/>
    <w:rsid w:val="00C03706"/>
    <w:rsid w:val="00C03F46"/>
    <w:rsid w:val="00C05E18"/>
    <w:rsid w:val="00C159BC"/>
    <w:rsid w:val="00C15A54"/>
    <w:rsid w:val="00C1707B"/>
    <w:rsid w:val="00C2214E"/>
    <w:rsid w:val="00C247CD"/>
    <w:rsid w:val="00C2519B"/>
    <w:rsid w:val="00C278EB"/>
    <w:rsid w:val="00C32E7B"/>
    <w:rsid w:val="00C35FBD"/>
    <w:rsid w:val="00C3782E"/>
    <w:rsid w:val="00C404D1"/>
    <w:rsid w:val="00C42176"/>
    <w:rsid w:val="00C42344"/>
    <w:rsid w:val="00C505AF"/>
    <w:rsid w:val="00C505EB"/>
    <w:rsid w:val="00C52914"/>
    <w:rsid w:val="00C5567D"/>
    <w:rsid w:val="00C63894"/>
    <w:rsid w:val="00C63F06"/>
    <w:rsid w:val="00C6590B"/>
    <w:rsid w:val="00C7131F"/>
    <w:rsid w:val="00C76753"/>
    <w:rsid w:val="00C80B2F"/>
    <w:rsid w:val="00C823A2"/>
    <w:rsid w:val="00C8586A"/>
    <w:rsid w:val="00C93283"/>
    <w:rsid w:val="00C95ACC"/>
    <w:rsid w:val="00CA2B4F"/>
    <w:rsid w:val="00CA5DB0"/>
    <w:rsid w:val="00CB3D2F"/>
    <w:rsid w:val="00CC084E"/>
    <w:rsid w:val="00CC1DBF"/>
    <w:rsid w:val="00CC58ED"/>
    <w:rsid w:val="00CD2B86"/>
    <w:rsid w:val="00CD7CED"/>
    <w:rsid w:val="00CE26E2"/>
    <w:rsid w:val="00CE3AD3"/>
    <w:rsid w:val="00D0135E"/>
    <w:rsid w:val="00D06C51"/>
    <w:rsid w:val="00D12604"/>
    <w:rsid w:val="00D145EC"/>
    <w:rsid w:val="00D14CEE"/>
    <w:rsid w:val="00D16E2C"/>
    <w:rsid w:val="00D179B1"/>
    <w:rsid w:val="00D20166"/>
    <w:rsid w:val="00D355FB"/>
    <w:rsid w:val="00D43C0B"/>
    <w:rsid w:val="00D44A74"/>
    <w:rsid w:val="00D57CD2"/>
    <w:rsid w:val="00D57E66"/>
    <w:rsid w:val="00D61807"/>
    <w:rsid w:val="00D73350"/>
    <w:rsid w:val="00D81099"/>
    <w:rsid w:val="00D82231"/>
    <w:rsid w:val="00D83F3D"/>
    <w:rsid w:val="00D8756E"/>
    <w:rsid w:val="00D938DD"/>
    <w:rsid w:val="00D93BB3"/>
    <w:rsid w:val="00D95EAB"/>
    <w:rsid w:val="00D974EA"/>
    <w:rsid w:val="00DA29AC"/>
    <w:rsid w:val="00DA329A"/>
    <w:rsid w:val="00DA588A"/>
    <w:rsid w:val="00DB3B3A"/>
    <w:rsid w:val="00DB521B"/>
    <w:rsid w:val="00DC0F52"/>
    <w:rsid w:val="00DC4726"/>
    <w:rsid w:val="00DD0AAB"/>
    <w:rsid w:val="00DD3C66"/>
    <w:rsid w:val="00DD40D2"/>
    <w:rsid w:val="00DE5BBF"/>
    <w:rsid w:val="00DF01BE"/>
    <w:rsid w:val="00DF6FCE"/>
    <w:rsid w:val="00DF7571"/>
    <w:rsid w:val="00E013A9"/>
    <w:rsid w:val="00E03A99"/>
    <w:rsid w:val="00E041CD"/>
    <w:rsid w:val="00E06534"/>
    <w:rsid w:val="00E11D58"/>
    <w:rsid w:val="00E1239E"/>
    <w:rsid w:val="00E126A5"/>
    <w:rsid w:val="00E1463F"/>
    <w:rsid w:val="00E14D3E"/>
    <w:rsid w:val="00E23BC7"/>
    <w:rsid w:val="00E34AA9"/>
    <w:rsid w:val="00E363A9"/>
    <w:rsid w:val="00E413E0"/>
    <w:rsid w:val="00E44E20"/>
    <w:rsid w:val="00E5242D"/>
    <w:rsid w:val="00E53AE3"/>
    <w:rsid w:val="00E5574A"/>
    <w:rsid w:val="00E57C21"/>
    <w:rsid w:val="00E64FB2"/>
    <w:rsid w:val="00E67B7D"/>
    <w:rsid w:val="00E72069"/>
    <w:rsid w:val="00E81E2C"/>
    <w:rsid w:val="00E82FBF"/>
    <w:rsid w:val="00E9015A"/>
    <w:rsid w:val="00E95583"/>
    <w:rsid w:val="00EA662E"/>
    <w:rsid w:val="00EB5D2F"/>
    <w:rsid w:val="00EB7C46"/>
    <w:rsid w:val="00EC10EC"/>
    <w:rsid w:val="00EC456C"/>
    <w:rsid w:val="00ED166C"/>
    <w:rsid w:val="00ED27C1"/>
    <w:rsid w:val="00ED5FA6"/>
    <w:rsid w:val="00ED6080"/>
    <w:rsid w:val="00EE0176"/>
    <w:rsid w:val="00EF0942"/>
    <w:rsid w:val="00EF291F"/>
    <w:rsid w:val="00F0218C"/>
    <w:rsid w:val="00F0251A"/>
    <w:rsid w:val="00F0393B"/>
    <w:rsid w:val="00F04472"/>
    <w:rsid w:val="00F07A2D"/>
    <w:rsid w:val="00F15D08"/>
    <w:rsid w:val="00F24B5B"/>
    <w:rsid w:val="00F303D7"/>
    <w:rsid w:val="00F31290"/>
    <w:rsid w:val="00F313DD"/>
    <w:rsid w:val="00F378BE"/>
    <w:rsid w:val="00F43120"/>
    <w:rsid w:val="00F4338B"/>
    <w:rsid w:val="00F44FF2"/>
    <w:rsid w:val="00F56F0F"/>
    <w:rsid w:val="00F64378"/>
    <w:rsid w:val="00F67FC3"/>
    <w:rsid w:val="00F763A4"/>
    <w:rsid w:val="00F77D3B"/>
    <w:rsid w:val="00F80D67"/>
    <w:rsid w:val="00F81CF2"/>
    <w:rsid w:val="00F82A04"/>
    <w:rsid w:val="00F83319"/>
    <w:rsid w:val="00F83DF3"/>
    <w:rsid w:val="00F941B8"/>
    <w:rsid w:val="00FA21D5"/>
    <w:rsid w:val="00FA2258"/>
    <w:rsid w:val="00FA5FA5"/>
    <w:rsid w:val="00FA6721"/>
    <w:rsid w:val="00FA7365"/>
    <w:rsid w:val="00FA79A7"/>
    <w:rsid w:val="00FB08D6"/>
    <w:rsid w:val="00FB15A9"/>
    <w:rsid w:val="00FC55A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6655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</cp:lastModifiedBy>
  <cp:revision>217</cp:revision>
  <cp:lastPrinted>2001-04-23T09:30:00Z</cp:lastPrinted>
  <dcterms:created xsi:type="dcterms:W3CDTF">2023-01-04T14:27:00Z</dcterms:created>
  <dcterms:modified xsi:type="dcterms:W3CDTF">2025-10-05T15:42:00Z</dcterms:modified>
</cp:coreProperties>
</file>